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4ec5bcb3d2f46e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70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اِعْتِقَادَاتٍ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الْاَجْسَامِ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الْاَشْجَارِ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الْاَوَّلُ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الْبِحَارِ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الْجِبَالِ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الدَّعَوَاتِ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الرُّوحَانِیَّاتِ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الْعُلْوِیَّاتِ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بِرَبِّكُمْ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جِهَازَاتٍ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حَرَكَاتٌ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خَطَرَاتٌ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دَٓالَّاتٌ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دَوَرَاتٌ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رَعَدَاتٍ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سَحَابَاتٌ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سَخَّرْتَ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سَخِّرْلٖی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سَیَّارَاتٍ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شَاهِدَاتٌ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غَزَالیٖ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غَمَرَاتٌ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فَبِالْقُدْرَةِ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قَطَرَاتٌ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قُلُوبَ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لاَعِلْمَ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لِرَسَٓائِلِ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مَخْلُوقَاتٍ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مُسَخَّرَاتٌ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مَصْنُوعَاتٍ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مَطْلُوبٖی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مَعْدَنِیَّاتٍ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وَاِخْوَانِهٖ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وَاٰلَٓاتٌ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وَالْاٰخِرُ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وَالْبَاطِنُ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وَالسُّفْلِیَّاتِ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وَالسَّمٰوَاتِ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وَالظَّاهِرُ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وَاِلْهَامَاتٌ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وَبُرُوقٌ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وَحْدَانِیَّتِكَ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وَحَیَوَانَاتٌ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وَرَقَاتٌ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وَزَهَرَاتٌ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وَسَخِّرْ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وَسَخِّرْلٖی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وَسَلَّمَ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وَسَمَكَاتٌ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وَعَجَٓائِبُ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وَغَرَٓائِبُ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وَقُلُوبَ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وَلِخِدْمَةِ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وَمُحَرَّكَاتُ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وَمُدَّخَرَاتُ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وَمُزَیَّنَاتُ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وَمُسَبِّحَاتُ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وَمُنْتَظَمَاتُ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وَمُنَوَّرَاتُ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وَنَبَاتَاتٌ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وَنُجُومٌ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وَهِیَ</w:t>
      </w:r>
    </w:p>
  </w:body>
</w:document>
</file>