
<file path=[Content_Types].xml><?xml version="1.0" encoding="utf-8"?>
<Types xmlns="http://schemas.openxmlformats.org/package/2006/content-types">
  <Default Extension="xml" ContentType="application/vnd.openxmlformats-officedocument.wordprocessingml.document.main+xml"/>
  <Default Extension="rels" ContentType="application/vnd.openxmlformats-package.relationships+xml"/>
</Types>
</file>

<file path=_rels/.rels>&#65279;<?xml version="1.0" encoding="utf-8"?><Relationships xmlns="http://schemas.openxmlformats.org/package/2006/relationships"><Relationship Type="http://schemas.openxmlformats.org/officeDocument/2006/relationships/officeDocument" Target="/word/document.xml" Id="R04e32bb33d0f44d4" /></Relationships>
</file>

<file path=word/document.xml><?xml version="1.0" encoding="utf-8"?>
<w:document xmlns:w="http://schemas.openxmlformats.org/wordprocessingml/2006/main">
  <w:body>
    <w:sectPr>
      <w:pgMar w:top="320" w:right="320" w:bottom="320" w:left="320"/>
    </w:sectPr>
    <w:p w:rsidR="007E0936" w:rsidP="002A0339" w:rsidRDefault="002A0339">
      <w:pPr/>
      <w:r w:rsidRPr="002A0339">
        <w:rPr>
          <w:rFonts w:ascii="Calibri" w:hAnsi="Calibri" w:cs="Calibri"/>
          <w:sz w:val="34"/>
        </w:rPr>
        <w:t>Osmanlıca Bulunamayan Kelimecik Sayısı: 193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 Bulunamayan Kelimecik Sayısı: 0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ابددە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اجتماعیّەسنە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اجرتلرینی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احتیاجاتنڭ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اَحدیّتی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اخلاقیّونڭ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آرقداشلغڭ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استهزادن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اسلامیّەدە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اصفیایی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اطرافلرندە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آغلاتدیراجق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آغلاتیجی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الْآخِرْ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امیدیلە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آنالر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انسانیّتدن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اهانتلری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اهلنڭ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اوقوتدیراجغم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اولاجقلردی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اولیایی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اوهاملری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آیاتِ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ایدەجكلردیكە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ایزلرینی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ایضاحاتلە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اٖیمَانِ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اینجەدن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بابالر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باقیدە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بالقدر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باللّٰهڭ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بِالْیوْمِ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باهرەلرینە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بوزولوركە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بوشلغی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بولابیلیرلر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بویوكلرڭ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بیلدیگمزكبی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تألّماتی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تجاوزاتدن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تحصّنگاە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تخریباتدن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تعذیبدن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تعلیملرینڭ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تفصیلاتسز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تقدّس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تَقَدُّسْ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تقدیرلرینی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تهدیدلرینی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توفیقلرلە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جامعەیی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جریاننی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جزاسز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جهتلرندن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چارپیشدیغی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چویرەجكلردی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چینلاسین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حاجتی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حاشیەلری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حالدەدر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حرمم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حسّیاتلرینی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حشریّەیی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حفیظانە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حقانیّتنڭ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حوالیسندەكی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حیاتمدر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حیوانیّتە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خلاصەلی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دعوالریلە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دقّتلرینی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دكّان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دلیقانلیلر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دنیالرینڭ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دنیویّەسندە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دوستلرندن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دوندیرەجكلردی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دیریلمەسنی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دیریلمەسین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دیڭلەمەمك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ذیشانڭ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ربّانیّەدركە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رحمتلر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رَحٖیمم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رُسُلْ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رفاقتدن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ركننە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زمانلرینە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زنبرك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سركذشت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سرمدیّت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سفاهتكارانە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سوسلتدیرركە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سونمەمش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سیاسیّون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شأنلری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شفاعتلرینە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شنلندیریلەجك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صحیفەسندن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صدّیقینلر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ضعیفلرە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طعاملرە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طوردیران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طولدیرابیلیرلر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طیانابیلیرلر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ظلملری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عامّەسی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عبثیّتدن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عقیدەسیلە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غدردن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غلیاندە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فاصلەسز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فائدەلرندن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فرزندانە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فرمانلرندە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فنلریلە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قاطعەلرینە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قپانمەسنە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قرداشانە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قطبلری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قطعیتدە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قلبیّەیە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قلعەسندن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قوپاجق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قورتولورلر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قولاقلری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كتابندن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كچیررلر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كرمی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كزدكلرینی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كورمدیگمز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كَوْنیٖ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كیریلەجك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لاهیانە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لطائفلرینی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لوحەلرندە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ماداملردەكی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ماهیّتدەكی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مثالیّەدە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مجاهدەلر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محترملر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محفوظەدە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مدّعالری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مرحمتلە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مُرْدار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مركزیّتی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مزاجلرندە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مساواتلرینە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مستهزیانە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مشتاقلری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معدنلرە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معدەسندەكی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مفارقتە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مَفْخَری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مقاماتدە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مقاومتسز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مقاومتلرینی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مقدّراتنی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مقدّسەدە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مقرَّبین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مكالمەلر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مناسبتلرڭ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نبوّتلرینی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هوالرینی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هوساتلری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هوساتنڭ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واسعەسی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وجودلرندە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وحدانیّتدن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وفاتلرە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وفادارانە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یازامامش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یاشایابیلیرلر</w:t>
      </w:r>
    </w:p>
    <w:p w:rsidR="007E0936" w:rsidP="002A0339" w:rsidRDefault="002A0339">
      <w:pPr>
        <w:bidi/>
      </w:pPr>
      <w:r w:rsidRPr="002A0339">
        <w:rPr>
          <w:rFonts w:ascii="HayratTashihat" w:hAnsi="HayratTashihat" w:cs="HayratTashihat"/>
          <w:sz w:val="34"/>
          <w:rtl/>
          <w:szCs w:val="34"/>
        </w:rPr>
        <w:t>یموت</w:t>
      </w:r>
    </w:p>
    <w:p w:rsidR="007E0936" w:rsidP="002A0339" w:rsidRDefault="002A0339">
      <w:pPr/>
      <w:r w:rsidRPr="002A0339">
        <w:rPr>
          <w:rFonts w:ascii="Calibri" w:hAnsi="Calibri" w:cs="Calibri"/>
          <w:sz w:val="34"/>
        </w:rPr>
        <w:t>Arapçalar:</w:t>
      </w:r>
    </w:p>
  </w:body>
</w:document>
</file>