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b78927960704c7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اِبطَالِ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اِتْقَانْ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اِسْتِعْظَامْ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اَسْمَاءُالْحُسْنَا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اِضَافٖی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اَعْمَایِ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اَغْدِیَە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اَقَلِّیَتِ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اَكْثَرٖینِ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اُولُوالْاَمْرْ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بِالْوَاسِطَە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بَاهَمْ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بِرَادَرِ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پَرْدَۀِ خَفَا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تَأْثٖیرَاتِ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تَبَاعُدُ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تَبْذٖیرْ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تَجَاذُبْ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تَجْرُبَۀِ قَطْعِیَە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تَرْبِیَۀِ  وَاحِدَە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تَرَفُّهْ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تَشَخُّصُ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تِشْرٖیعٖی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تَصَادُمْ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تَطَاوُلْ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تَعَدُدُ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تَفْصِیلْ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تَفْوٖیضْ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تَقَاطُعْ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تَقَوُّسْ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تَكْوٖینیٖ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تَلْذٖیذْ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تَمَایُلُ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تَمْزٖیجْ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تِنّٖینَیْنْ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ثَمَرَۀِ سَعْیْ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جِلْوَۀِ مَعْنٖیدَارْ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حَیْلُولَتْ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خِدْمَتْكَارِ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خُودْكَامٖی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دَائِرَۀِ فُنُونْ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دُنْیَاپَرْوَرْ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ذَمٖیمَە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ذِهْنِیَتِ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رَابِطَۀِ دٖینْ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رَفَاهَتْ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سٖیَرتْ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سِیسْتَانٖی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شَبْنَمْ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شَرَایِعْ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صاوورغانلق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صوﯕوچ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ضَرُورِی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ضَرُورَۀِ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فَرْمَاْن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قِتَالْ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قیریشیقلغی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كَفَّارَتًا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كناهسزلغك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كورونتودن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لَامَشْرُوعْ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لْجُمْلَە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لَمْعَۀِ قَصْدْ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لُمَیْعَۀِ زُجَاجَە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لَیْلَۀِ ذُوقَدْرْ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مَادَّەپَرَسْتْ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مُسَالَمَتْ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مُسْتَوْلٖی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مُسْرِفْلِی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مَضَرَّتِ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مَمْسُوخْ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مُنْخَسِفْ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مَوَازِینْ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نَامْدَارِ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هِمَّتْپَرْوَرْ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یَدِمُحْسِنْ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یَقَظَە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َیٖمینٖی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یورونكەسی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